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FF3B" w14:textId="0D1E3EE6" w:rsidR="00A46E70" w:rsidRDefault="00A46E70" w:rsidP="00E3065D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ПАМЯТКА!!!</w:t>
      </w:r>
    </w:p>
    <w:p w14:paraId="23C59547" w14:textId="7F17534C" w:rsidR="00C364A6" w:rsidRPr="00D36C92" w:rsidRDefault="00C364A6" w:rsidP="00E3065D">
      <w:pPr>
        <w:ind w:left="709"/>
        <w:jc w:val="both"/>
        <w:rPr>
          <w:rFonts w:ascii="Times New Roman" w:hAnsi="Times New Roman" w:cs="Times New Roman"/>
          <w:b/>
        </w:rPr>
      </w:pPr>
      <w:r w:rsidRPr="00D36C92">
        <w:rPr>
          <w:rFonts w:ascii="Times New Roman" w:hAnsi="Times New Roman" w:cs="Times New Roman"/>
          <w:b/>
        </w:rPr>
        <w:t xml:space="preserve">Обязанности оператора </w:t>
      </w:r>
    </w:p>
    <w:p w14:paraId="3DD64944" w14:textId="51B4AE86" w:rsidR="00C364A6" w:rsidRDefault="00C364A6" w:rsidP="00E306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364A6">
        <w:rPr>
          <w:rFonts w:ascii="Times New Roman" w:hAnsi="Times New Roman" w:cs="Times New Roman"/>
        </w:rPr>
        <w:t xml:space="preserve">Одной из ключевых обязанностей оператора, </w:t>
      </w:r>
      <w:r>
        <w:rPr>
          <w:rFonts w:ascii="Times New Roman" w:hAnsi="Times New Roman" w:cs="Times New Roman"/>
        </w:rPr>
        <w:t xml:space="preserve">в соответствии с </w:t>
      </w:r>
      <w:r w:rsidRPr="00C364A6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ом</w:t>
      </w:r>
      <w:r w:rsidRPr="00C364A6">
        <w:rPr>
          <w:rFonts w:ascii="Times New Roman" w:hAnsi="Times New Roman" w:cs="Times New Roman"/>
        </w:rPr>
        <w:t xml:space="preserve"> № 152-ФЗ</w:t>
      </w:r>
      <w:r>
        <w:rPr>
          <w:rFonts w:ascii="Times New Roman" w:hAnsi="Times New Roman" w:cs="Times New Roman"/>
        </w:rPr>
        <w:t xml:space="preserve"> </w:t>
      </w:r>
      <w:r w:rsidRPr="00C364A6">
        <w:rPr>
          <w:rFonts w:ascii="Times New Roman" w:hAnsi="Times New Roman" w:cs="Times New Roman"/>
        </w:rPr>
        <w:t xml:space="preserve">«О персональных данных», является обязанность обеспечить конфиденциальность персональных данных – запрет раскрывать персональные данные третьим лицам без согласия субъекта. </w:t>
      </w:r>
    </w:p>
    <w:p w14:paraId="35C69F1C" w14:textId="77777777" w:rsidR="00C364A6" w:rsidRDefault="00C364A6" w:rsidP="00E306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364A6">
        <w:rPr>
          <w:rFonts w:ascii="Times New Roman" w:hAnsi="Times New Roman" w:cs="Times New Roman"/>
        </w:rPr>
        <w:t xml:space="preserve"> целом обязанности оператора можно условно разделить на юридические (то есть выражающиеся в совершении юридически значимых действий, принятии документов и т. д.) и на организационно-технические меры, которые имеют своей целью защиту персональных данных гражданина от разглашения. </w:t>
      </w:r>
    </w:p>
    <w:p w14:paraId="283331DB" w14:textId="77777777" w:rsidR="00A46E70" w:rsidRDefault="00A46E70" w:rsidP="00E3065D">
      <w:pPr>
        <w:ind w:left="709"/>
        <w:jc w:val="both"/>
        <w:rPr>
          <w:rFonts w:ascii="Times New Roman" w:hAnsi="Times New Roman" w:cs="Times New Roman"/>
          <w:b/>
        </w:rPr>
      </w:pPr>
    </w:p>
    <w:p w14:paraId="6912F641" w14:textId="5CE3BF6A" w:rsidR="00C364A6" w:rsidRPr="00D36C92" w:rsidRDefault="00C364A6" w:rsidP="00E3065D">
      <w:pPr>
        <w:ind w:left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36C92">
        <w:rPr>
          <w:rFonts w:ascii="Times New Roman" w:hAnsi="Times New Roman" w:cs="Times New Roman"/>
          <w:b/>
        </w:rPr>
        <w:t xml:space="preserve">К юридическим мерам относятся: </w:t>
      </w:r>
    </w:p>
    <w:p w14:paraId="0DA4984F" w14:textId="5661B305" w:rsidR="00C364A6" w:rsidRDefault="00C364A6" w:rsidP="00D3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C92">
        <w:rPr>
          <w:rFonts w:ascii="Times New Roman" w:hAnsi="Times New Roman" w:cs="Times New Roman"/>
        </w:rPr>
        <w:t xml:space="preserve">Получение согласия субъекта персональных данных (когда иные условия их обработки отсутствуют) в форме, обеспечивающей возможность доказать факт получения согласия (п. 1 ст. 9 Закона № 152-ФЗ), либо в определенных законом случаях в письменной форме. </w:t>
      </w:r>
    </w:p>
    <w:p w14:paraId="7D1DA094" w14:textId="3D6B9870" w:rsidR="008528CF" w:rsidRPr="00D36C92" w:rsidRDefault="008528CF" w:rsidP="008528CF">
      <w:pPr>
        <w:pStyle w:val="a3"/>
        <w:ind w:left="1068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Добав</w:t>
      </w:r>
      <w:r>
        <w:rPr>
          <w:rFonts w:ascii="Times New Roman" w:hAnsi="Times New Roman" w:cs="Times New Roman"/>
        </w:rPr>
        <w:t xml:space="preserve">ить </w:t>
      </w:r>
      <w:r w:rsidRPr="008528CF">
        <w:rPr>
          <w:rFonts w:ascii="Times New Roman" w:hAnsi="Times New Roman" w:cs="Times New Roman"/>
        </w:rPr>
        <w:t xml:space="preserve">во все формы обратной связи на сайте кнопку или галочку с текстом </w:t>
      </w:r>
      <w:bookmarkStart w:id="1" w:name="_Hlk526244702"/>
      <w:r w:rsidRPr="008528CF">
        <w:rPr>
          <w:rFonts w:ascii="Times New Roman" w:hAnsi="Times New Roman" w:cs="Times New Roman"/>
        </w:rPr>
        <w:t>«Нажимая на кнопку, вы даете согласие на обработку своих персональных данных»</w:t>
      </w:r>
      <w:bookmarkEnd w:id="1"/>
      <w:r w:rsidRPr="008528CF">
        <w:rPr>
          <w:rFonts w:ascii="Times New Roman" w:hAnsi="Times New Roman" w:cs="Times New Roman"/>
        </w:rPr>
        <w:t xml:space="preserve">. Подтверждение </w:t>
      </w:r>
      <w:r>
        <w:rPr>
          <w:rFonts w:ascii="Times New Roman" w:hAnsi="Times New Roman" w:cs="Times New Roman"/>
        </w:rPr>
        <w:t xml:space="preserve">рекомендую </w:t>
      </w:r>
      <w:r w:rsidRPr="008528CF">
        <w:rPr>
          <w:rFonts w:ascii="Times New Roman" w:hAnsi="Times New Roman" w:cs="Times New Roman"/>
        </w:rPr>
        <w:t>сделать обязательным.</w:t>
      </w:r>
    </w:p>
    <w:p w14:paraId="1CCACDDC" w14:textId="06F48B2E" w:rsidR="00C364A6" w:rsidRPr="00D36C92" w:rsidRDefault="00C364A6" w:rsidP="00D3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C92">
        <w:rPr>
          <w:rFonts w:ascii="Times New Roman" w:hAnsi="Times New Roman" w:cs="Times New Roman"/>
        </w:rPr>
        <w:t xml:space="preserve">Опубликование политики конфиденциальности или иного документа, определяющего его политику в отношении обработки персональных данных, и сведений о реализуемых требованиях к защите персональных данных, а также обеспечивание возможности доступа к указанному документу с использованием средств соответствующей информационно-телекоммуникационной сети (п. 2 ст. 18.1 Закона № 152-ФЗ). </w:t>
      </w:r>
    </w:p>
    <w:p w14:paraId="6369F9F1" w14:textId="09CD1B50" w:rsidR="00C364A6" w:rsidRPr="00D36C92" w:rsidRDefault="00C364A6" w:rsidP="00D3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C92">
        <w:rPr>
          <w:rFonts w:ascii="Times New Roman" w:hAnsi="Times New Roman" w:cs="Times New Roman"/>
        </w:rPr>
        <w:t xml:space="preserve">Издание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 (подп. 2 п. 1 ст. 18.1 Закона № 152-ФЗ). </w:t>
      </w:r>
    </w:p>
    <w:p w14:paraId="4FD73EFC" w14:textId="7DDC8B28" w:rsidR="00C364A6" w:rsidRPr="00D36C92" w:rsidRDefault="00C364A6" w:rsidP="00D3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C92">
        <w:rPr>
          <w:rFonts w:ascii="Times New Roman" w:hAnsi="Times New Roman" w:cs="Times New Roman"/>
        </w:rPr>
        <w:t xml:space="preserve">Уведомление Роскомнадзора до начала обработки персональных данных (ч. 1 ст. 22 Закона № 152-ФЗ). Такое уведомление не требуется в определенных случаях, предусмотренных ч. 2 ст. 22, к числу одних из самых распространенных среди которых относятся: обработка в соответствии с трудовым законодательством; обработка в связи с исполнением договора; обработка общедоступных персональных данных или персональных данных; а также обработка только Ф. И. О. субъектов; обработка для целей однократного пропуска субъекта на охраняемую территорию. </w:t>
      </w:r>
    </w:p>
    <w:p w14:paraId="67B18066" w14:textId="1F97A9CA" w:rsidR="00C364A6" w:rsidRPr="00D36C92" w:rsidRDefault="00C364A6" w:rsidP="00C364A6">
      <w:pPr>
        <w:ind w:firstLine="708"/>
        <w:jc w:val="both"/>
        <w:rPr>
          <w:rFonts w:ascii="Times New Roman" w:hAnsi="Times New Roman" w:cs="Times New Roman"/>
          <w:b/>
        </w:rPr>
      </w:pPr>
      <w:r w:rsidRPr="00D36C92">
        <w:rPr>
          <w:rFonts w:ascii="Times New Roman" w:hAnsi="Times New Roman" w:cs="Times New Roman"/>
          <w:b/>
        </w:rPr>
        <w:t xml:space="preserve">К организационно-техническим мерам относятся: </w:t>
      </w:r>
    </w:p>
    <w:p w14:paraId="1697D49B" w14:textId="6E00F105" w:rsidR="00C364A6" w:rsidRPr="00D36C92" w:rsidRDefault="00C364A6" w:rsidP="00D36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6C92">
        <w:rPr>
          <w:rFonts w:ascii="Times New Roman" w:hAnsi="Times New Roman" w:cs="Times New Roman"/>
        </w:rPr>
        <w:t xml:space="preserve">Обеспечение безопасности информационных систем и необходимого уровня защищенности персональных данных (ст. 19 Закона № 152-ФЗ; 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а также принятые в соответствии с ним приказы ФСБ России от 10.07.2014 №378, ФСТЭК России от 18.02.2013 № 21). </w:t>
      </w:r>
    </w:p>
    <w:p w14:paraId="5BD903D8" w14:textId="0A73F472" w:rsidR="00C364A6" w:rsidRPr="00D36C92" w:rsidRDefault="00C364A6" w:rsidP="00D36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6C92">
        <w:rPr>
          <w:rFonts w:ascii="Times New Roman" w:hAnsi="Times New Roman" w:cs="Times New Roman"/>
        </w:rPr>
        <w:t xml:space="preserve">Назначение лица, ответственного за обработку персональных данных (для операторов, являющихся юридическими лицами) (ст. 22.1 Закона № 152-ФЗ). </w:t>
      </w:r>
    </w:p>
    <w:p w14:paraId="567B72BA" w14:textId="5C5FA903" w:rsidR="00911855" w:rsidRPr="00D36C92" w:rsidRDefault="00C364A6" w:rsidP="00D36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6C92">
        <w:rPr>
          <w:rFonts w:ascii="Times New Roman" w:hAnsi="Times New Roman" w:cs="Times New Roman"/>
        </w:rPr>
        <w:t xml:space="preserve">Обеспечение сохранения персональных данных граждан РФ на территории России (ч. 5 ст. 18 Закона № 152-ФЗ). Согласно разъяснениям Минкомсвязи России у оператора нет необходимости удалять аналогичные данные из зарубежных баз, содержащих данные россиян. Рассматривая ответственность за нарушение законодательства в области персональных данных, надо, помимо административной, помнить и про иные виды ответственности. Так, субъект персональных данных, права которого нарушены, вправе претендовать в суде на возмещение убытков и (или) компенсацию морального вреда. Иными словами, оператор находится под риском гражданско-правовой ответственности, которая может повлечь определенные денежные потери, связанные с нарушением. </w:t>
      </w:r>
    </w:p>
    <w:sectPr w:rsidR="00911855" w:rsidRPr="00D36C92" w:rsidSect="00327A5A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0D"/>
    <w:multiLevelType w:val="hybridMultilevel"/>
    <w:tmpl w:val="CA3288F2"/>
    <w:lvl w:ilvl="0" w:tplc="8B9C8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4E0AF4"/>
    <w:multiLevelType w:val="hybridMultilevel"/>
    <w:tmpl w:val="B32C2F26"/>
    <w:lvl w:ilvl="0" w:tplc="A1B4F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96"/>
    <w:rsid w:val="000E5FDD"/>
    <w:rsid w:val="00327A5A"/>
    <w:rsid w:val="00550778"/>
    <w:rsid w:val="008528CF"/>
    <w:rsid w:val="00911855"/>
    <w:rsid w:val="00A46E70"/>
    <w:rsid w:val="00C364A6"/>
    <w:rsid w:val="00D36C92"/>
    <w:rsid w:val="00E3065D"/>
    <w:rsid w:val="00E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CE10"/>
  <w15:chartTrackingRefBased/>
  <w15:docId w15:val="{6F44B872-9730-4A0F-848D-9E8618DA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Алиева</dc:creator>
  <cp:keywords/>
  <dc:description/>
  <cp:lastModifiedBy>Юлия Алиева</cp:lastModifiedBy>
  <cp:revision>2</cp:revision>
  <dcterms:created xsi:type="dcterms:W3CDTF">2018-10-02T02:18:00Z</dcterms:created>
  <dcterms:modified xsi:type="dcterms:W3CDTF">2018-10-02T06:22:00Z</dcterms:modified>
</cp:coreProperties>
</file>